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C9" w:rsidRDefault="00C418C9" w:rsidP="00C418C9">
      <w:pPr>
        <w:suppressAutoHyphens w:val="0"/>
        <w:autoSpaceDE/>
        <w:autoSpaceDN/>
        <w:adjustRightInd/>
        <w:spacing w:after="0" w:line="253" w:lineRule="atLeast"/>
        <w:jc w:val="center"/>
        <w:textAlignment w:val="auto"/>
        <w:rPr>
          <w:rFonts w:ascii="Arial" w:hAnsi="Arial"/>
          <w:color w:val="000000"/>
          <w:kern w:val="0"/>
          <w:lang w:eastAsia="de-DE" w:bidi="ar-SA"/>
        </w:rPr>
      </w:pPr>
    </w:p>
    <w:p w:rsidR="00027840" w:rsidRPr="006812AD" w:rsidRDefault="00027840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00000"/>
          <w:kern w:val="0"/>
          <w:lang w:eastAsia="de-DE" w:bidi="ar-SA"/>
        </w:rPr>
        <w:t>All’</w:t>
      </w:r>
    </w:p>
    <w:p w:rsidR="00027840" w:rsidRPr="006812AD" w:rsidRDefault="00027840" w:rsidP="00027840">
      <w:pPr>
        <w:spacing w:after="0" w:line="240" w:lineRule="auto"/>
        <w:jc w:val="both"/>
        <w:rPr>
          <w:rFonts w:ascii="Arial" w:hAnsi="Arial"/>
        </w:rPr>
      </w:pPr>
      <w:r w:rsidRPr="006812AD">
        <w:rPr>
          <w:rFonts w:ascii="Arial" w:hAnsi="Arial"/>
        </w:rPr>
        <w:t>Ordine dei Medici e Odontoiatri della</w:t>
      </w:r>
    </w:p>
    <w:p w:rsidR="00027840" w:rsidRPr="006812AD" w:rsidRDefault="00027840" w:rsidP="00027840">
      <w:pPr>
        <w:spacing w:after="0" w:line="240" w:lineRule="auto"/>
        <w:jc w:val="both"/>
        <w:rPr>
          <w:rFonts w:ascii="Arial" w:hAnsi="Arial"/>
        </w:rPr>
      </w:pPr>
      <w:r w:rsidRPr="006812AD">
        <w:rPr>
          <w:rFonts w:ascii="Arial" w:hAnsi="Arial"/>
        </w:rPr>
        <w:t>Provincia di Bolzano</w:t>
      </w:r>
    </w:p>
    <w:p w:rsidR="00027840" w:rsidRPr="006812AD" w:rsidRDefault="00027840" w:rsidP="00027840">
      <w:pPr>
        <w:spacing w:after="0" w:line="240" w:lineRule="auto"/>
        <w:jc w:val="both"/>
        <w:rPr>
          <w:rFonts w:ascii="Arial" w:hAnsi="Arial"/>
        </w:rPr>
      </w:pPr>
      <w:r w:rsidRPr="006812AD">
        <w:rPr>
          <w:rFonts w:ascii="Arial" w:hAnsi="Arial"/>
        </w:rPr>
        <w:t xml:space="preserve">Via </w:t>
      </w:r>
      <w:proofErr w:type="spellStart"/>
      <w:r w:rsidRPr="006812AD">
        <w:rPr>
          <w:rFonts w:ascii="Arial" w:hAnsi="Arial"/>
        </w:rPr>
        <w:t>A.Volta</w:t>
      </w:r>
      <w:proofErr w:type="spellEnd"/>
    </w:p>
    <w:p w:rsidR="00027840" w:rsidRPr="006812AD" w:rsidRDefault="00027840" w:rsidP="00027840">
      <w:pPr>
        <w:spacing w:after="0" w:line="240" w:lineRule="auto"/>
        <w:jc w:val="both"/>
        <w:rPr>
          <w:rFonts w:ascii="Arial" w:hAnsi="Arial"/>
        </w:rPr>
      </w:pPr>
      <w:r w:rsidRPr="006812AD">
        <w:rPr>
          <w:rFonts w:ascii="Arial" w:hAnsi="Arial"/>
        </w:rPr>
        <w:t>39100 Bolzano</w:t>
      </w:r>
    </w:p>
    <w:p w:rsidR="00027840" w:rsidRPr="006812AD" w:rsidRDefault="00027840" w:rsidP="00027840">
      <w:pPr>
        <w:spacing w:after="0" w:line="240" w:lineRule="auto"/>
        <w:ind w:left="4963" w:firstLine="709"/>
        <w:jc w:val="both"/>
        <w:rPr>
          <w:rFonts w:ascii="Arial" w:hAnsi="Arial"/>
        </w:rPr>
      </w:pPr>
      <w:proofErr w:type="spellStart"/>
      <w:r w:rsidRPr="006812AD">
        <w:rPr>
          <w:rFonts w:ascii="Arial" w:hAnsi="Arial"/>
        </w:rPr>
        <w:t>Pec</w:t>
      </w:r>
      <w:proofErr w:type="spellEnd"/>
      <w:r w:rsidRPr="006812AD">
        <w:rPr>
          <w:rFonts w:ascii="Arial" w:hAnsi="Arial"/>
        </w:rPr>
        <w:t xml:space="preserve">: </w:t>
      </w:r>
      <w:hyperlink r:id="rId8" w:history="1">
        <w:r w:rsidRPr="006812AD">
          <w:rPr>
            <w:rStyle w:val="Hyperlink"/>
            <w:rFonts w:ascii="Arial" w:hAnsi="Arial" w:cs="Arial"/>
          </w:rPr>
          <w:t>segreteria.bz@pec.omceo.it</w:t>
        </w:r>
      </w:hyperlink>
    </w:p>
    <w:p w:rsidR="00027840" w:rsidRPr="006812AD" w:rsidRDefault="00027840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00000"/>
          <w:kern w:val="0"/>
          <w:lang w:eastAsia="de-DE" w:bidi="ar-SA"/>
        </w:rPr>
        <w:t>All’</w:t>
      </w:r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00000"/>
          <w:kern w:val="0"/>
          <w:lang w:eastAsia="de-DE" w:bidi="ar-SA"/>
        </w:rPr>
        <w:t>Azienda Sanitaria dell’Alto Adige</w:t>
      </w:r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00000"/>
          <w:kern w:val="0"/>
          <w:lang w:eastAsia="de-DE" w:bidi="ar-SA"/>
        </w:rPr>
        <w:t>Direzione Aziendale</w:t>
      </w:r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00000"/>
          <w:kern w:val="0"/>
          <w:lang w:eastAsia="de-DE" w:bidi="ar-SA"/>
        </w:rPr>
        <w:t>Dipartimento Di Prevenzione</w:t>
      </w:r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00000"/>
          <w:kern w:val="0"/>
          <w:lang w:eastAsia="de-DE" w:bidi="ar-SA"/>
        </w:rPr>
        <w:t>Direttrice Reggente e Responsabile Del Procedimento</w:t>
      </w:r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00000"/>
          <w:kern w:val="0"/>
          <w:lang w:eastAsia="de-DE" w:bidi="ar-SA"/>
        </w:rPr>
        <w:t>Dr. Maria Grazia Zuccaro     </w:t>
      </w:r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00000"/>
          <w:kern w:val="0"/>
          <w:lang w:eastAsia="de-DE" w:bidi="ar-SA"/>
        </w:rPr>
        <w:t xml:space="preserve">Via L. </w:t>
      </w:r>
      <w:proofErr w:type="spellStart"/>
      <w:r w:rsidRPr="006812AD">
        <w:rPr>
          <w:rFonts w:ascii="Arial" w:hAnsi="Arial"/>
          <w:color w:val="000000"/>
          <w:kern w:val="0"/>
          <w:lang w:eastAsia="de-DE" w:bidi="ar-SA"/>
        </w:rPr>
        <w:t>Böhler</w:t>
      </w:r>
      <w:proofErr w:type="spellEnd"/>
      <w:r w:rsidRPr="006812AD">
        <w:rPr>
          <w:rFonts w:ascii="Arial" w:hAnsi="Arial"/>
          <w:color w:val="000000"/>
          <w:kern w:val="0"/>
          <w:lang w:eastAsia="de-DE" w:bidi="ar-SA"/>
        </w:rPr>
        <w:t xml:space="preserve"> 5</w:t>
      </w:r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00000"/>
          <w:kern w:val="0"/>
          <w:lang w:eastAsia="de-DE" w:bidi="ar-SA"/>
        </w:rPr>
        <w:t>I-39100 Bolzano</w:t>
      </w:r>
    </w:p>
    <w:p w:rsidR="001A0D46" w:rsidRPr="006812AD" w:rsidRDefault="001A0D46" w:rsidP="00027840">
      <w:pPr>
        <w:suppressAutoHyphens w:val="0"/>
        <w:autoSpaceDE/>
        <w:autoSpaceDN/>
        <w:adjustRightInd/>
        <w:spacing w:after="0" w:line="253" w:lineRule="atLeast"/>
        <w:ind w:left="4963" w:firstLine="709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proofErr w:type="spellStart"/>
      <w:r w:rsidRPr="006812AD">
        <w:rPr>
          <w:rFonts w:ascii="Arial" w:hAnsi="Arial"/>
          <w:color w:val="000000"/>
          <w:kern w:val="0"/>
          <w:lang w:eastAsia="de-DE" w:bidi="ar-SA"/>
        </w:rPr>
        <w:t>Pec</w:t>
      </w:r>
      <w:proofErr w:type="spellEnd"/>
      <w:r w:rsidR="00027840" w:rsidRPr="006812AD">
        <w:rPr>
          <w:rFonts w:ascii="Arial" w:hAnsi="Arial"/>
          <w:color w:val="000000"/>
          <w:kern w:val="0"/>
          <w:lang w:eastAsia="de-DE" w:bidi="ar-SA"/>
        </w:rPr>
        <w:t>:</w:t>
      </w:r>
      <w:r w:rsidRPr="006812AD">
        <w:rPr>
          <w:rFonts w:ascii="Arial" w:hAnsi="Arial"/>
          <w:color w:val="000000"/>
          <w:kern w:val="0"/>
          <w:lang w:eastAsia="de-DE" w:bidi="ar-SA"/>
        </w:rPr>
        <w:t>:</w:t>
      </w:r>
      <w:hyperlink r:id="rId9" w:history="1">
        <w:r w:rsidR="00027840" w:rsidRPr="006812AD">
          <w:rPr>
            <w:rStyle w:val="Hyperlink"/>
            <w:rFonts w:ascii="Arial" w:hAnsi="Arial" w:cs="Arial"/>
            <w:kern w:val="0"/>
            <w:lang w:eastAsia="de-DE" w:bidi="ar-SA"/>
          </w:rPr>
          <w:t>vax@pec.sabes.it</w:t>
        </w:r>
      </w:hyperlink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563C1"/>
          <w:kern w:val="0"/>
          <w:lang w:eastAsia="de-DE" w:bidi="ar-SA"/>
        </w:rPr>
        <w:t> </w:t>
      </w:r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00000"/>
          <w:kern w:val="0"/>
          <w:lang w:eastAsia="de-DE" w:bidi="ar-SA"/>
        </w:rPr>
        <w:t>Azienda Sanitaria dell’Alto Adige</w:t>
      </w:r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00000"/>
          <w:kern w:val="0"/>
          <w:lang w:eastAsia="de-DE" w:bidi="ar-SA"/>
        </w:rPr>
        <w:t>Direttore Generale</w:t>
      </w:r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val="en-US" w:eastAsia="de-DE" w:bidi="ar-SA"/>
        </w:rPr>
      </w:pPr>
      <w:r w:rsidRPr="006812AD">
        <w:rPr>
          <w:rFonts w:ascii="Arial" w:hAnsi="Arial"/>
          <w:color w:val="000000"/>
          <w:kern w:val="0"/>
          <w:lang w:val="en-US" w:eastAsia="de-DE" w:bidi="ar-SA"/>
        </w:rPr>
        <w:t xml:space="preserve">Dr. Florian </w:t>
      </w:r>
      <w:proofErr w:type="spellStart"/>
      <w:r w:rsidRPr="006812AD">
        <w:rPr>
          <w:rFonts w:ascii="Arial" w:hAnsi="Arial"/>
          <w:color w:val="000000"/>
          <w:kern w:val="0"/>
          <w:lang w:val="en-US" w:eastAsia="de-DE" w:bidi="ar-SA"/>
        </w:rPr>
        <w:t>Zerze</w:t>
      </w:r>
      <w:r w:rsidR="00027840" w:rsidRPr="006812AD">
        <w:rPr>
          <w:rFonts w:ascii="Arial" w:hAnsi="Arial"/>
          <w:color w:val="000000"/>
          <w:kern w:val="0"/>
          <w:lang w:val="en-US" w:eastAsia="de-DE" w:bidi="ar-SA"/>
        </w:rPr>
        <w:t>r</w:t>
      </w:r>
      <w:proofErr w:type="spellEnd"/>
    </w:p>
    <w:p w:rsidR="001A0D46" w:rsidRPr="006812AD" w:rsidRDefault="001A0D46" w:rsidP="00027840">
      <w:pPr>
        <w:suppressAutoHyphens w:val="0"/>
        <w:autoSpaceDE/>
        <w:autoSpaceDN/>
        <w:adjustRightInd/>
        <w:spacing w:after="0" w:line="253" w:lineRule="atLeast"/>
        <w:ind w:left="4963" w:firstLine="709"/>
        <w:jc w:val="both"/>
        <w:textAlignment w:val="auto"/>
        <w:rPr>
          <w:rFonts w:ascii="Arial" w:hAnsi="Arial"/>
          <w:color w:val="000000"/>
          <w:kern w:val="0"/>
          <w:lang w:val="en-US" w:eastAsia="de-DE" w:bidi="ar-SA"/>
        </w:rPr>
      </w:pPr>
      <w:proofErr w:type="spellStart"/>
      <w:r w:rsidRPr="006812AD">
        <w:rPr>
          <w:rFonts w:ascii="Arial" w:hAnsi="Arial"/>
          <w:color w:val="000000"/>
          <w:kern w:val="0"/>
          <w:lang w:val="en-US" w:eastAsia="de-DE" w:bidi="ar-SA"/>
        </w:rPr>
        <w:t>Pec:</w:t>
      </w:r>
      <w:hyperlink r:id="rId10" w:history="1">
        <w:r w:rsidR="00027840" w:rsidRPr="006812AD">
          <w:rPr>
            <w:rStyle w:val="Hyperlink"/>
            <w:rFonts w:ascii="Arial" w:hAnsi="Arial" w:cs="Arial"/>
            <w:kern w:val="0"/>
            <w:lang w:val="en-US" w:eastAsia="de-DE" w:bidi="ar-SA"/>
          </w:rPr>
          <w:t>dg@pec.sabes.it</w:t>
        </w:r>
        <w:proofErr w:type="spellEnd"/>
      </w:hyperlink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val="en-US" w:eastAsia="de-DE" w:bidi="ar-SA"/>
        </w:rPr>
      </w:pPr>
      <w:r w:rsidRPr="006812AD">
        <w:rPr>
          <w:rFonts w:ascii="Arial" w:hAnsi="Arial"/>
          <w:color w:val="000000"/>
          <w:kern w:val="0"/>
          <w:lang w:val="en-US" w:eastAsia="de-DE" w:bidi="ar-SA"/>
        </w:rPr>
        <w:t> </w:t>
      </w:r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00000"/>
          <w:kern w:val="0"/>
          <w:lang w:eastAsia="de-DE" w:bidi="ar-SA"/>
        </w:rPr>
        <w:t>Azienda Sanitaria dell’Alto Adige</w:t>
      </w:r>
    </w:p>
    <w:p w:rsidR="001A0D46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00000"/>
          <w:kern w:val="0"/>
          <w:lang w:eastAsia="de-DE" w:bidi="ar-SA"/>
        </w:rPr>
        <w:t>Reparto Legale</w:t>
      </w:r>
    </w:p>
    <w:p w:rsidR="00027840" w:rsidRPr="006812AD" w:rsidRDefault="001A0D46" w:rsidP="001A0D46">
      <w:pPr>
        <w:suppressAutoHyphens w:val="0"/>
        <w:autoSpaceDE/>
        <w:autoSpaceDN/>
        <w:adjustRightInd/>
        <w:spacing w:after="0" w:line="253" w:lineRule="atLeast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r w:rsidRPr="006812AD">
        <w:rPr>
          <w:rFonts w:ascii="Arial" w:hAnsi="Arial"/>
          <w:color w:val="000000"/>
          <w:kern w:val="0"/>
          <w:lang w:eastAsia="de-DE" w:bidi="ar-SA"/>
        </w:rPr>
        <w:t xml:space="preserve">Avv. Dr. Marco Cappello </w:t>
      </w:r>
    </w:p>
    <w:p w:rsidR="001A0D46" w:rsidRPr="006812AD" w:rsidRDefault="001A0D46" w:rsidP="00027840">
      <w:pPr>
        <w:suppressAutoHyphens w:val="0"/>
        <w:autoSpaceDE/>
        <w:autoSpaceDN/>
        <w:adjustRightInd/>
        <w:spacing w:after="0" w:line="253" w:lineRule="atLeast"/>
        <w:ind w:left="4963" w:firstLine="709"/>
        <w:jc w:val="both"/>
        <w:textAlignment w:val="auto"/>
        <w:rPr>
          <w:rFonts w:ascii="Arial" w:hAnsi="Arial"/>
          <w:color w:val="000000"/>
          <w:kern w:val="0"/>
          <w:lang w:eastAsia="de-DE" w:bidi="ar-SA"/>
        </w:rPr>
      </w:pPr>
      <w:proofErr w:type="spellStart"/>
      <w:r w:rsidRPr="006812AD">
        <w:rPr>
          <w:rFonts w:ascii="Arial" w:hAnsi="Arial"/>
          <w:color w:val="000000"/>
          <w:kern w:val="0"/>
          <w:lang w:eastAsia="de-DE" w:bidi="ar-SA"/>
        </w:rPr>
        <w:t>Pec</w:t>
      </w:r>
      <w:proofErr w:type="spellEnd"/>
      <w:r w:rsidRPr="006812AD">
        <w:rPr>
          <w:rFonts w:ascii="Arial" w:hAnsi="Arial"/>
          <w:color w:val="000000"/>
          <w:kern w:val="0"/>
          <w:lang w:eastAsia="de-DE" w:bidi="ar-SA"/>
        </w:rPr>
        <w:t>: </w:t>
      </w:r>
      <w:hyperlink r:id="rId11" w:history="1">
        <w:r w:rsidRPr="006812AD">
          <w:rPr>
            <w:rFonts w:ascii="Arial" w:hAnsi="Arial"/>
            <w:color w:val="0563C1"/>
            <w:kern w:val="0"/>
            <w:u w:val="single"/>
            <w:lang w:eastAsia="de-DE" w:bidi="ar-SA"/>
          </w:rPr>
          <w:t>legal@pec.sabes.it</w:t>
        </w:r>
      </w:hyperlink>
    </w:p>
    <w:p w:rsidR="001A0D46" w:rsidRPr="006812AD" w:rsidRDefault="001A0D46">
      <w:pPr>
        <w:spacing w:after="0" w:line="240" w:lineRule="auto"/>
        <w:jc w:val="both"/>
        <w:rPr>
          <w:rFonts w:ascii="Arial" w:hAnsi="Arial"/>
        </w:rPr>
      </w:pPr>
    </w:p>
    <w:p w:rsidR="001A0D46" w:rsidRPr="006812AD" w:rsidRDefault="001A0D46">
      <w:pPr>
        <w:spacing w:after="0" w:line="240" w:lineRule="auto"/>
        <w:jc w:val="both"/>
        <w:rPr>
          <w:rFonts w:ascii="Arial" w:hAnsi="Arial"/>
        </w:rPr>
      </w:pPr>
      <w:r w:rsidRPr="006812AD">
        <w:rPr>
          <w:rFonts w:ascii="Arial" w:hAnsi="Arial"/>
        </w:rPr>
        <w:t>Ordine dei Medici e Odontoiatri della</w:t>
      </w:r>
    </w:p>
    <w:p w:rsidR="001A0D46" w:rsidRPr="006812AD" w:rsidRDefault="001A0D46">
      <w:pPr>
        <w:spacing w:after="0" w:line="240" w:lineRule="auto"/>
        <w:jc w:val="both"/>
        <w:rPr>
          <w:rFonts w:ascii="Arial" w:hAnsi="Arial"/>
        </w:rPr>
      </w:pPr>
      <w:r w:rsidRPr="006812AD">
        <w:rPr>
          <w:rFonts w:ascii="Arial" w:hAnsi="Arial"/>
        </w:rPr>
        <w:t>Provincia di Bolzano</w:t>
      </w:r>
    </w:p>
    <w:p w:rsidR="001A0D46" w:rsidRPr="006812AD" w:rsidRDefault="001A0D46">
      <w:pPr>
        <w:spacing w:after="0" w:line="240" w:lineRule="auto"/>
        <w:jc w:val="both"/>
        <w:rPr>
          <w:rFonts w:ascii="Arial" w:hAnsi="Arial"/>
        </w:rPr>
      </w:pPr>
      <w:r w:rsidRPr="006812AD">
        <w:rPr>
          <w:rFonts w:ascii="Arial" w:hAnsi="Arial"/>
        </w:rPr>
        <w:t xml:space="preserve">Via </w:t>
      </w:r>
      <w:proofErr w:type="spellStart"/>
      <w:r w:rsidRPr="006812AD">
        <w:rPr>
          <w:rFonts w:ascii="Arial" w:hAnsi="Arial"/>
        </w:rPr>
        <w:t>A.Volta</w:t>
      </w:r>
      <w:proofErr w:type="spellEnd"/>
    </w:p>
    <w:p w:rsidR="00027840" w:rsidRPr="006812AD" w:rsidRDefault="001A0D46">
      <w:pPr>
        <w:spacing w:after="0" w:line="240" w:lineRule="auto"/>
        <w:jc w:val="both"/>
        <w:rPr>
          <w:rFonts w:ascii="Arial" w:hAnsi="Arial"/>
        </w:rPr>
      </w:pPr>
      <w:r w:rsidRPr="006812AD">
        <w:rPr>
          <w:rFonts w:ascii="Arial" w:hAnsi="Arial"/>
        </w:rPr>
        <w:t>39100 Bolzano</w:t>
      </w:r>
    </w:p>
    <w:p w:rsidR="001A0D46" w:rsidRPr="006812AD" w:rsidRDefault="00F72A11" w:rsidP="00027840">
      <w:pPr>
        <w:spacing w:after="0" w:line="240" w:lineRule="auto"/>
        <w:ind w:left="4963" w:firstLine="709"/>
        <w:jc w:val="both"/>
        <w:rPr>
          <w:rFonts w:ascii="Arial" w:hAnsi="Arial"/>
        </w:rPr>
      </w:pPr>
      <w:proofErr w:type="spellStart"/>
      <w:r w:rsidRPr="006812AD">
        <w:rPr>
          <w:rFonts w:ascii="Arial" w:hAnsi="Arial"/>
        </w:rPr>
        <w:t>Pec</w:t>
      </w:r>
      <w:proofErr w:type="spellEnd"/>
      <w:r w:rsidRPr="006812AD">
        <w:rPr>
          <w:rFonts w:ascii="Arial" w:hAnsi="Arial"/>
        </w:rPr>
        <w:t xml:space="preserve">: </w:t>
      </w:r>
      <w:hyperlink r:id="rId12" w:history="1">
        <w:r w:rsidRPr="006812AD">
          <w:rPr>
            <w:rStyle w:val="Hyperlink"/>
            <w:rFonts w:ascii="Arial" w:hAnsi="Arial" w:cs="Arial"/>
          </w:rPr>
          <w:t>segreteria.bz@pec.omceo.it</w:t>
        </w:r>
      </w:hyperlink>
    </w:p>
    <w:p w:rsidR="00F72A11" w:rsidRPr="006812AD" w:rsidRDefault="00F72A11">
      <w:pPr>
        <w:spacing w:after="0" w:line="240" w:lineRule="auto"/>
        <w:jc w:val="both"/>
        <w:rPr>
          <w:rFonts w:ascii="Arial" w:hAnsi="Arial"/>
        </w:rPr>
      </w:pPr>
    </w:p>
    <w:p w:rsidR="00027840" w:rsidRDefault="00027840" w:rsidP="00027840">
      <w:pPr>
        <w:spacing w:after="0" w:line="240" w:lineRule="auto"/>
        <w:ind w:right="424"/>
        <w:jc w:val="right"/>
        <w:rPr>
          <w:rFonts w:ascii="Arial" w:hAnsi="Arial"/>
        </w:rPr>
      </w:pPr>
    </w:p>
    <w:p w:rsidR="006812AD" w:rsidRDefault="00AA4DC0" w:rsidP="00027840">
      <w:pPr>
        <w:spacing w:after="0" w:line="240" w:lineRule="auto"/>
        <w:ind w:right="424"/>
        <w:jc w:val="right"/>
        <w:rPr>
          <w:rFonts w:ascii="Arial" w:hAnsi="Arial"/>
        </w:rPr>
      </w:pPr>
      <w:r w:rsidRPr="00AA4DC0">
        <w:rPr>
          <w:rFonts w:ascii="Arial" w:hAnsi="Arial"/>
          <w:highlight w:val="yellow"/>
        </w:rPr>
        <w:t>Luogo, data</w:t>
      </w:r>
      <w:r>
        <w:rPr>
          <w:rFonts w:ascii="Arial" w:hAnsi="Arial"/>
        </w:rPr>
        <w:t xml:space="preserve"> </w:t>
      </w:r>
    </w:p>
    <w:p w:rsidR="00AA4DC0" w:rsidRDefault="00AA4DC0" w:rsidP="00027840">
      <w:pPr>
        <w:spacing w:after="0" w:line="240" w:lineRule="auto"/>
        <w:ind w:right="424"/>
        <w:jc w:val="right"/>
        <w:rPr>
          <w:rFonts w:ascii="Arial" w:hAnsi="Arial"/>
        </w:rPr>
      </w:pPr>
    </w:p>
    <w:p w:rsidR="00D00AA4" w:rsidRDefault="00D00AA4" w:rsidP="00027840">
      <w:pPr>
        <w:spacing w:after="0" w:line="240" w:lineRule="auto"/>
        <w:ind w:right="424"/>
        <w:jc w:val="both"/>
      </w:pPr>
      <w:r>
        <w:rPr>
          <w:rFonts w:ascii="Arial" w:hAnsi="Arial"/>
          <w:b/>
          <w:bCs/>
        </w:rPr>
        <w:t>Oggetto: Reintegrazione immediata nell’albo professionale e nel posto di lavoro – revoca dell’atto di accertamento della mancata ottemperanza all’obbligo di vaccinazione</w:t>
      </w:r>
    </w:p>
    <w:p w:rsidR="006812AD" w:rsidRDefault="006812AD">
      <w:pPr>
        <w:spacing w:after="0" w:line="240" w:lineRule="auto"/>
        <w:jc w:val="both"/>
        <w:rPr>
          <w:rFonts w:ascii="Arial" w:hAnsi="Arial"/>
        </w:rPr>
      </w:pPr>
    </w:p>
    <w:p w:rsidR="00D00AA4" w:rsidRDefault="00D00AA4">
      <w:pPr>
        <w:spacing w:after="0" w:line="240" w:lineRule="auto"/>
        <w:jc w:val="both"/>
      </w:pPr>
      <w:r>
        <w:rPr>
          <w:rFonts w:ascii="Arial" w:hAnsi="Arial"/>
        </w:rPr>
        <w:t>Egregi Signori,</w:t>
      </w:r>
    </w:p>
    <w:p w:rsidR="00D00AA4" w:rsidRDefault="00D00AA4">
      <w:pPr>
        <w:spacing w:after="0" w:line="240" w:lineRule="auto"/>
        <w:jc w:val="both"/>
        <w:rPr>
          <w:rFonts w:ascii="Arial" w:hAnsi="Arial"/>
        </w:rPr>
      </w:pPr>
    </w:p>
    <w:p w:rsidR="00D00AA4" w:rsidRDefault="00F72A11">
      <w:pPr>
        <w:widowControl w:val="0"/>
        <w:spacing w:after="0" w:line="240" w:lineRule="auto"/>
        <w:jc w:val="both"/>
      </w:pPr>
      <w:r>
        <w:rPr>
          <w:rFonts w:ascii="Arial" w:hAnsi="Arial"/>
        </w:rPr>
        <w:t>il</w:t>
      </w:r>
      <w:r w:rsidR="00C418C9">
        <w:rPr>
          <w:rFonts w:ascii="Arial" w:hAnsi="Arial"/>
        </w:rPr>
        <w:t>/la</w:t>
      </w:r>
      <w:r>
        <w:rPr>
          <w:rFonts w:ascii="Arial" w:hAnsi="Arial"/>
        </w:rPr>
        <w:t xml:space="preserve"> sottoscritto</w:t>
      </w:r>
      <w:r w:rsidR="00C418C9">
        <w:rPr>
          <w:rFonts w:ascii="Arial" w:hAnsi="Arial"/>
        </w:rPr>
        <w:t>/a</w:t>
      </w:r>
      <w:r>
        <w:rPr>
          <w:rFonts w:ascii="Arial" w:hAnsi="Arial"/>
        </w:rPr>
        <w:t xml:space="preserve"> </w:t>
      </w:r>
      <w:r w:rsidR="00C418C9" w:rsidRPr="00C418C9">
        <w:rPr>
          <w:rFonts w:ascii="Arial" w:hAnsi="Arial"/>
          <w:highlight w:val="yellow"/>
        </w:rPr>
        <w:t>……..</w:t>
      </w:r>
    </w:p>
    <w:p w:rsidR="00D00AA4" w:rsidRDefault="00F72A11">
      <w:pPr>
        <w:widowControl w:val="0"/>
        <w:spacing w:after="0" w:line="240" w:lineRule="auto"/>
        <w:jc w:val="both"/>
      </w:pPr>
      <w:r>
        <w:rPr>
          <w:rFonts w:ascii="Arial" w:hAnsi="Arial"/>
        </w:rPr>
        <w:t>nat</w:t>
      </w:r>
      <w:r w:rsidR="00C418C9">
        <w:rPr>
          <w:rFonts w:ascii="Arial" w:hAnsi="Arial"/>
        </w:rPr>
        <w:t>a</w:t>
      </w:r>
      <w:r>
        <w:rPr>
          <w:rFonts w:ascii="Arial" w:hAnsi="Arial"/>
        </w:rPr>
        <w:t xml:space="preserve"> a </w:t>
      </w:r>
      <w:r w:rsidR="00C418C9" w:rsidRPr="00C418C9">
        <w:rPr>
          <w:rFonts w:ascii="Arial" w:hAnsi="Arial"/>
          <w:highlight w:val="yellow"/>
        </w:rPr>
        <w:t>……..</w:t>
      </w:r>
    </w:p>
    <w:p w:rsidR="00D00AA4" w:rsidRDefault="00F72A11">
      <w:pPr>
        <w:widowControl w:val="0"/>
        <w:spacing w:after="0" w:line="240" w:lineRule="auto"/>
        <w:jc w:val="both"/>
      </w:pPr>
      <w:r>
        <w:rPr>
          <w:rFonts w:ascii="Arial" w:hAnsi="Arial"/>
        </w:rPr>
        <w:t>il</w:t>
      </w:r>
      <w:r w:rsidR="00C418C9">
        <w:rPr>
          <w:rFonts w:ascii="Arial" w:hAnsi="Arial"/>
        </w:rPr>
        <w:t xml:space="preserve"> </w:t>
      </w:r>
      <w:r w:rsidR="00C418C9" w:rsidRPr="00C418C9">
        <w:rPr>
          <w:rFonts w:ascii="Arial" w:hAnsi="Arial"/>
          <w:highlight w:val="yellow"/>
        </w:rPr>
        <w:t>………</w:t>
      </w:r>
    </w:p>
    <w:p w:rsidR="00D00AA4" w:rsidRDefault="00D00AA4">
      <w:pPr>
        <w:widowControl w:val="0"/>
        <w:spacing w:after="0" w:line="240" w:lineRule="auto"/>
        <w:jc w:val="both"/>
      </w:pPr>
      <w:r>
        <w:rPr>
          <w:rFonts w:ascii="Arial" w:hAnsi="Arial"/>
        </w:rPr>
        <w:t>e r</w:t>
      </w:r>
      <w:r w:rsidR="00F72A11">
        <w:rPr>
          <w:rFonts w:ascii="Arial" w:hAnsi="Arial"/>
        </w:rPr>
        <w:t xml:space="preserve">esidente in </w:t>
      </w:r>
      <w:r w:rsidR="00C418C9" w:rsidRPr="00C418C9">
        <w:rPr>
          <w:rFonts w:ascii="Arial" w:hAnsi="Arial"/>
          <w:highlight w:val="yellow"/>
        </w:rPr>
        <w:t>……….</w:t>
      </w:r>
    </w:p>
    <w:p w:rsidR="00D00AA4" w:rsidRDefault="00F72A11">
      <w:pPr>
        <w:widowControl w:val="0"/>
        <w:spacing w:after="0" w:line="240" w:lineRule="auto"/>
        <w:jc w:val="both"/>
      </w:pPr>
      <w:bookmarkStart w:id="0" w:name="_Hlk89031663"/>
      <w:r>
        <w:rPr>
          <w:rFonts w:ascii="Arial" w:hAnsi="Arial"/>
        </w:rPr>
        <w:t xml:space="preserve">codice fiscale </w:t>
      </w:r>
      <w:r w:rsidR="00C418C9" w:rsidRPr="00C418C9">
        <w:rPr>
          <w:rFonts w:ascii="Arial" w:hAnsi="Arial"/>
          <w:highlight w:val="yellow"/>
        </w:rPr>
        <w:t>…….</w:t>
      </w:r>
    </w:p>
    <w:p w:rsidR="006812AD" w:rsidRDefault="006812AD">
      <w:pPr>
        <w:spacing w:after="0" w:line="240" w:lineRule="auto"/>
        <w:jc w:val="both"/>
        <w:rPr>
          <w:rFonts w:ascii="Arial" w:hAnsi="Arial"/>
        </w:rPr>
      </w:pPr>
    </w:p>
    <w:p w:rsidR="00D00AA4" w:rsidRDefault="00D00AA4">
      <w:pPr>
        <w:spacing w:after="0" w:line="240" w:lineRule="auto"/>
        <w:jc w:val="both"/>
      </w:pPr>
      <w:r>
        <w:rPr>
          <w:rFonts w:ascii="Arial" w:hAnsi="Arial"/>
        </w:rPr>
        <w:lastRenderedPageBreak/>
        <w:t>si pregia comunicare quanto segue.</w:t>
      </w:r>
    </w:p>
    <w:p w:rsidR="00F72A11" w:rsidRDefault="00F72A11">
      <w:pPr>
        <w:spacing w:after="0" w:line="240" w:lineRule="auto"/>
        <w:jc w:val="both"/>
      </w:pPr>
    </w:p>
    <w:p w:rsidR="00D00AA4" w:rsidRDefault="00D00AA4">
      <w:pPr>
        <w:spacing w:after="0" w:line="240" w:lineRule="auto"/>
        <w:jc w:val="both"/>
      </w:pPr>
      <w:r>
        <w:rPr>
          <w:rFonts w:ascii="Arial" w:hAnsi="Arial"/>
        </w:rPr>
        <w:t>Come noto con il decreto-legge n. 172 del 26 novembre 2021, pubblicato sulla Gazzetta Ufficiale n. 282 del 26 novembre 2021 e in vigore dal 27 novembre 2021</w:t>
      </w:r>
      <w:r w:rsidR="006812AD">
        <w:rPr>
          <w:rFonts w:ascii="Arial" w:hAnsi="Arial"/>
        </w:rPr>
        <w:t>,</w:t>
      </w:r>
      <w:r>
        <w:rPr>
          <w:rFonts w:ascii="Arial" w:hAnsi="Arial"/>
        </w:rPr>
        <w:t xml:space="preserve"> il Governo ha nuovamente regolato l’intera materia dell’obbligo vaccinale imposto agli operatori di interesse sanitario riscrivendo per intero l’art. 4 del decreto-legge n. 44 del 1° aprile 2021, convertito dalla legge n. 76 del 28 maggio 2021.</w:t>
      </w:r>
    </w:p>
    <w:p w:rsidR="00D00AA4" w:rsidRDefault="00D00AA4">
      <w:pPr>
        <w:spacing w:after="0" w:line="240" w:lineRule="auto"/>
        <w:jc w:val="both"/>
      </w:pPr>
      <w:r>
        <w:rPr>
          <w:rFonts w:ascii="Arial" w:hAnsi="Arial"/>
        </w:rPr>
        <w:t xml:space="preserve">In particolare, il nuovo testo dell’art. 4 prevede ed estende l’obbligo vaccinale anche in riferimento alle dosi di richiamo e fissa il </w:t>
      </w:r>
      <w:proofErr w:type="spellStart"/>
      <w:r>
        <w:rPr>
          <w:rFonts w:ascii="Arial" w:hAnsi="Arial"/>
          <w:i/>
          <w:iCs/>
        </w:rPr>
        <w:t>dies</w:t>
      </w:r>
      <w:proofErr w:type="spellEnd"/>
      <w:r>
        <w:rPr>
          <w:rFonts w:ascii="Arial" w:hAnsi="Arial"/>
          <w:i/>
          <w:iCs/>
        </w:rPr>
        <w:t xml:space="preserve"> a quo </w:t>
      </w:r>
      <w:r>
        <w:rPr>
          <w:rFonts w:ascii="Arial" w:hAnsi="Arial"/>
        </w:rPr>
        <w:t>per l’assolvimento dell’obbligo suddetto - primario e comprensivo della dose di richiamo - a far data dal 15 dicembre 2021.</w:t>
      </w:r>
    </w:p>
    <w:p w:rsidR="00D00AA4" w:rsidRDefault="00D00AA4">
      <w:pPr>
        <w:spacing w:after="0" w:line="240" w:lineRule="auto"/>
        <w:jc w:val="both"/>
      </w:pPr>
      <w:r>
        <w:rPr>
          <w:rFonts w:ascii="Arial" w:hAnsi="Arial"/>
        </w:rPr>
        <w:t>Inoltre, il decreto-legge n. 172 del 26 novembre 2021 affida agli Ordini professionali la competenza, piena ed esclusiva, ad avviare il procedimento amministrativo finalizzato a verificare il completamento, da parte dei propri iscritti, dell'intero ciclo vaccinale, primario e comprensivo della dose di richiamo.</w:t>
      </w:r>
    </w:p>
    <w:p w:rsidR="00D00AA4" w:rsidRDefault="00D00AA4">
      <w:pPr>
        <w:spacing w:after="0" w:line="240" w:lineRule="auto"/>
        <w:jc w:val="both"/>
      </w:pPr>
      <w:r>
        <w:rPr>
          <w:rFonts w:ascii="Arial" w:hAnsi="Arial"/>
        </w:rPr>
        <w:t xml:space="preserve">Pertanto, </w:t>
      </w:r>
      <w:r w:rsidRPr="006812AD">
        <w:rPr>
          <w:rFonts w:ascii="Arial" w:hAnsi="Arial"/>
          <w:b/>
          <w:bCs/>
        </w:rPr>
        <w:t xml:space="preserve">in forza di tale sopravvenuta modifica normativa, l'atto di accertamento dell’inottemperanza dell’obbligo di vaccinazione per la prevenzione dell’infezione da SARS-Cov-2, emesso da parte dell'Azienda Sanitaria Locale, ai sensi del decreto-legge n. 44 del 1° aprile 2021, convertito dalla legge n. 76 del 28 maggio 2021, e che ha determinato la sospensione dell'attività professionale sino al 31 dicembre 2021, deve ritenersi caducato e privo di effetto con portata </w:t>
      </w:r>
      <w:r w:rsidRPr="006812AD">
        <w:rPr>
          <w:rFonts w:ascii="Arial" w:hAnsi="Arial"/>
          <w:b/>
          <w:bCs/>
          <w:i/>
          <w:iCs/>
        </w:rPr>
        <w:t>ex nunc</w:t>
      </w:r>
      <w:r>
        <w:rPr>
          <w:rFonts w:ascii="Arial" w:hAnsi="Arial"/>
        </w:rPr>
        <w:t>.</w:t>
      </w:r>
    </w:p>
    <w:p w:rsidR="00D00AA4" w:rsidRDefault="00D00AA4">
      <w:pPr>
        <w:spacing w:after="0" w:line="240" w:lineRule="auto"/>
        <w:jc w:val="both"/>
      </w:pPr>
      <w:r>
        <w:rPr>
          <w:rFonts w:ascii="Arial" w:hAnsi="Arial"/>
        </w:rPr>
        <w:t xml:space="preserve">Quindi, </w:t>
      </w:r>
      <w:r w:rsidRPr="006812AD">
        <w:rPr>
          <w:rFonts w:ascii="Arial" w:hAnsi="Arial"/>
          <w:b/>
          <w:bCs/>
          <w:u w:val="single"/>
        </w:rPr>
        <w:t>nelle more della definizione della nuova procedura di verifica anzidetta, che verrà avviata da parte dell'Ordine di appartenenza, il sottoscritto può legittimamente esercitare la propria professione, avendone tutti i requisiti.</w:t>
      </w:r>
    </w:p>
    <w:p w:rsidR="00D00AA4" w:rsidRDefault="00D00AA4">
      <w:pPr>
        <w:spacing w:after="0" w:line="240" w:lineRule="auto"/>
        <w:jc w:val="both"/>
        <w:rPr>
          <w:rFonts w:ascii="Arial" w:hAnsi="Arial"/>
        </w:rPr>
      </w:pPr>
    </w:p>
    <w:p w:rsidR="00D00AA4" w:rsidRDefault="00D00AA4">
      <w:pPr>
        <w:spacing w:after="0" w:line="240" w:lineRule="auto"/>
        <w:jc w:val="both"/>
      </w:pPr>
      <w:r>
        <w:rPr>
          <w:rFonts w:ascii="Arial" w:hAnsi="Arial"/>
        </w:rPr>
        <w:tab/>
        <w:t>Premesso quanto sopra vi invito formalmente:</w:t>
      </w:r>
    </w:p>
    <w:p w:rsidR="00D00AA4" w:rsidRDefault="00D00AA4">
      <w:pPr>
        <w:spacing w:after="0" w:line="240" w:lineRule="auto"/>
        <w:jc w:val="both"/>
        <w:rPr>
          <w:rFonts w:ascii="Arial" w:hAnsi="Arial"/>
        </w:rPr>
      </w:pPr>
    </w:p>
    <w:p w:rsidR="00D00AA4" w:rsidRPr="006812AD" w:rsidRDefault="00D00AA4">
      <w:pPr>
        <w:pStyle w:val="Listenabsatz"/>
        <w:numPr>
          <w:ilvl w:val="0"/>
          <w:numId w:val="1"/>
        </w:numPr>
        <w:spacing w:after="0" w:line="240" w:lineRule="auto"/>
        <w:ind w:left="1440"/>
        <w:jc w:val="both"/>
        <w:rPr>
          <w:b/>
          <w:bCs/>
        </w:rPr>
      </w:pPr>
      <w:r w:rsidRPr="006812AD">
        <w:rPr>
          <w:rFonts w:ascii="Arial" w:hAnsi="Arial"/>
          <w:b/>
          <w:bCs/>
        </w:rPr>
        <w:t>quanto all’Azienda Sanitaria, a prendere atto della nuova disciplina di cui decreto-legge n. 172 del 26 novembre 2021, rettificando e/o revocando ove occorra, in autotutela, l’atto di accertamento dell’inottemperanza, da parte del/la sottoscritto/a, dell’obbligo di vaccinazione per la prevenzione dell’infezione da SARS-Cov-2, emesso ai sensi del decreto-legge n. 44 del 1° aprile 2021, convertito dalla legge n. 76 del 28 maggio 2021, e che ha determinato la sospensione dell'attività professionale sino al 31 dicembre 2021, dandone immediata comunicazione all’Ordine professionale e al datore di lavoro in indirizzo;</w:t>
      </w:r>
    </w:p>
    <w:p w:rsidR="006812AD" w:rsidRDefault="00D00AA4" w:rsidP="006812AD">
      <w:pPr>
        <w:pStyle w:val="Listenabsatz"/>
        <w:numPr>
          <w:ilvl w:val="0"/>
          <w:numId w:val="2"/>
        </w:numPr>
        <w:spacing w:after="0" w:line="240" w:lineRule="auto"/>
        <w:ind w:left="1418"/>
        <w:jc w:val="both"/>
        <w:rPr>
          <w:b/>
          <w:bCs/>
        </w:rPr>
      </w:pPr>
      <w:r w:rsidRPr="006812AD">
        <w:rPr>
          <w:rFonts w:ascii="Arial" w:hAnsi="Arial"/>
          <w:b/>
          <w:bCs/>
        </w:rPr>
        <w:t>quanto all’Ordine professionale in indirizzo, ad annullare il provvedimento di sospensione precedentemente adottato, ai sensi del decreto-legge n. 44 del 1° aprile 2021, convertito dalla legge n. 76 del 28 maggio 2021, reintegrando il</w:t>
      </w:r>
      <w:r w:rsidR="00C418C9">
        <w:rPr>
          <w:rFonts w:ascii="Arial" w:hAnsi="Arial"/>
          <w:b/>
          <w:bCs/>
        </w:rPr>
        <w:t>/la</w:t>
      </w:r>
      <w:r w:rsidRPr="006812AD">
        <w:rPr>
          <w:rFonts w:ascii="Arial" w:hAnsi="Arial"/>
          <w:b/>
          <w:bCs/>
        </w:rPr>
        <w:t xml:space="preserve"> sottoscritto</w:t>
      </w:r>
      <w:r w:rsidR="00C418C9">
        <w:rPr>
          <w:rFonts w:ascii="Arial" w:hAnsi="Arial"/>
          <w:b/>
          <w:bCs/>
        </w:rPr>
        <w:t>/a</w:t>
      </w:r>
      <w:r w:rsidRPr="006812AD">
        <w:rPr>
          <w:rFonts w:ascii="Arial" w:hAnsi="Arial"/>
          <w:b/>
          <w:bCs/>
        </w:rPr>
        <w:t xml:space="preserve"> nel relativo albo e cancellando ogni annotazione di sospensione, eventualmente ivi effettuata</w:t>
      </w:r>
      <w:bookmarkEnd w:id="0"/>
      <w:r w:rsidRPr="006812AD">
        <w:rPr>
          <w:rFonts w:ascii="Arial" w:hAnsi="Arial"/>
          <w:b/>
          <w:bCs/>
        </w:rPr>
        <w:t>;</w:t>
      </w:r>
    </w:p>
    <w:p w:rsidR="00D00AA4" w:rsidRPr="006812AD" w:rsidRDefault="00D00AA4" w:rsidP="006812AD">
      <w:pPr>
        <w:pStyle w:val="Listenabsatz"/>
        <w:numPr>
          <w:ilvl w:val="0"/>
          <w:numId w:val="2"/>
        </w:numPr>
        <w:spacing w:after="0" w:line="240" w:lineRule="auto"/>
        <w:ind w:left="1440"/>
        <w:jc w:val="both"/>
        <w:rPr>
          <w:b/>
          <w:bCs/>
        </w:rPr>
      </w:pPr>
      <w:r w:rsidRPr="006812AD">
        <w:rPr>
          <w:rFonts w:ascii="Arial" w:hAnsi="Arial"/>
          <w:b/>
          <w:bCs/>
        </w:rPr>
        <w:t>quanto al datore di lavoro, a voler immediatamente reintegrare nel posto di lavoro il</w:t>
      </w:r>
      <w:r w:rsidR="00C418C9">
        <w:rPr>
          <w:rFonts w:ascii="Arial" w:hAnsi="Arial"/>
          <w:b/>
          <w:bCs/>
        </w:rPr>
        <w:t>/la</w:t>
      </w:r>
      <w:r w:rsidR="006812AD" w:rsidRPr="006812AD">
        <w:rPr>
          <w:rFonts w:ascii="Arial" w:hAnsi="Arial"/>
          <w:b/>
          <w:bCs/>
        </w:rPr>
        <w:t xml:space="preserve"> </w:t>
      </w:r>
      <w:r w:rsidRPr="006812AD">
        <w:rPr>
          <w:rFonts w:ascii="Arial" w:hAnsi="Arial"/>
          <w:b/>
          <w:bCs/>
        </w:rPr>
        <w:t>sottoscritto</w:t>
      </w:r>
      <w:r w:rsidR="00C418C9">
        <w:rPr>
          <w:rFonts w:ascii="Arial" w:hAnsi="Arial"/>
          <w:b/>
          <w:bCs/>
        </w:rPr>
        <w:t>/a</w:t>
      </w:r>
      <w:r w:rsidRPr="006812AD">
        <w:rPr>
          <w:rFonts w:ascii="Arial" w:hAnsi="Arial"/>
          <w:b/>
          <w:bCs/>
        </w:rPr>
        <w:t>, assegnandolo</w:t>
      </w:r>
      <w:r w:rsidR="00C418C9">
        <w:rPr>
          <w:rFonts w:ascii="Arial" w:hAnsi="Arial"/>
          <w:b/>
          <w:bCs/>
        </w:rPr>
        <w:t>/a</w:t>
      </w:r>
      <w:r w:rsidRPr="006812AD">
        <w:rPr>
          <w:rFonts w:ascii="Arial" w:hAnsi="Arial"/>
          <w:b/>
          <w:bCs/>
        </w:rPr>
        <w:t xml:space="preserve"> alle mansioni già previste contrattualmente.</w:t>
      </w:r>
    </w:p>
    <w:p w:rsidR="00D00AA4" w:rsidRDefault="00D00AA4">
      <w:pPr>
        <w:spacing w:after="0" w:line="240" w:lineRule="auto"/>
        <w:jc w:val="both"/>
        <w:rPr>
          <w:rFonts w:ascii="Arial" w:hAnsi="Arial"/>
        </w:rPr>
      </w:pPr>
    </w:p>
    <w:p w:rsidR="00D00AA4" w:rsidRDefault="00D00AA4">
      <w:pPr>
        <w:spacing w:after="0" w:line="240" w:lineRule="auto"/>
        <w:jc w:val="both"/>
      </w:pPr>
      <w:r>
        <w:rPr>
          <w:rFonts w:ascii="Arial" w:hAnsi="Arial"/>
        </w:rPr>
        <w:t>La presente non deve intendersi come atto di rinuncia, neanche tacita, a tutte le competenze ed istanze, anche di natura risarcitoria, maturate in forza dell’atto di accertamento dell’inottemperanza dell’obbligo di vaccinazione emesso ai sensi del decreto-legge n. 44 del 1° aprile 2021, convertito dalla legge n. 76 del 28 maggio 2021, e, comunque, a causa e per effetto della sospensione dell'attività professionale, e valga, invece, come atto di messa in mora interruttivo di ogni prescrizione.</w:t>
      </w:r>
    </w:p>
    <w:p w:rsidR="00D00AA4" w:rsidRDefault="00D00AA4">
      <w:pPr>
        <w:spacing w:after="0" w:line="240" w:lineRule="auto"/>
        <w:jc w:val="both"/>
        <w:rPr>
          <w:rFonts w:ascii="Arial" w:hAnsi="Arial"/>
        </w:rPr>
      </w:pPr>
    </w:p>
    <w:p w:rsidR="002220BC" w:rsidRDefault="00D00AA4" w:rsidP="00F72A11">
      <w:pPr>
        <w:spacing w:after="0" w:line="24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Distinti salu</w:t>
      </w:r>
      <w:r w:rsidR="00F72A11">
        <w:rPr>
          <w:rFonts w:ascii="Arial" w:hAnsi="Arial"/>
        </w:rPr>
        <w:t>ti</w:t>
      </w:r>
      <w:r w:rsidR="00F72A11">
        <w:rPr>
          <w:rFonts w:ascii="Arial" w:hAnsi="Arial"/>
        </w:rPr>
        <w:tab/>
      </w:r>
      <w:r w:rsidR="00F72A11">
        <w:rPr>
          <w:rFonts w:ascii="Arial" w:hAnsi="Arial"/>
        </w:rPr>
        <w:tab/>
      </w:r>
      <w:r w:rsidR="00F72A11">
        <w:rPr>
          <w:rFonts w:ascii="Arial" w:hAnsi="Arial"/>
        </w:rPr>
        <w:tab/>
      </w:r>
      <w:r w:rsidR="00F72A11">
        <w:rPr>
          <w:rFonts w:ascii="Arial" w:hAnsi="Arial"/>
        </w:rPr>
        <w:tab/>
      </w:r>
    </w:p>
    <w:p w:rsidR="002220BC" w:rsidRDefault="002220BC" w:rsidP="00F72A11">
      <w:pPr>
        <w:spacing w:after="0" w:line="240" w:lineRule="auto"/>
        <w:ind w:left="360"/>
        <w:jc w:val="both"/>
        <w:rPr>
          <w:rFonts w:ascii="Arial" w:hAnsi="Arial"/>
        </w:rPr>
      </w:pPr>
    </w:p>
    <w:p w:rsidR="002824AC" w:rsidRDefault="002824AC" w:rsidP="00F72A11">
      <w:pPr>
        <w:spacing w:after="0" w:line="240" w:lineRule="auto"/>
        <w:ind w:left="360"/>
        <w:jc w:val="both"/>
        <w:rPr>
          <w:rFonts w:ascii="Arial" w:hAnsi="Arial"/>
        </w:rPr>
      </w:pPr>
    </w:p>
    <w:p w:rsidR="00AA4DC0" w:rsidRDefault="00AA4DC0" w:rsidP="00F72A11">
      <w:pPr>
        <w:spacing w:after="0" w:line="240" w:lineRule="auto"/>
        <w:ind w:left="360"/>
        <w:jc w:val="both"/>
        <w:rPr>
          <w:rFonts w:ascii="Arial" w:hAnsi="Arial"/>
        </w:rPr>
      </w:pPr>
      <w:r w:rsidRPr="00AA4DC0">
        <w:rPr>
          <w:rFonts w:ascii="Arial" w:hAnsi="Arial"/>
          <w:highlight w:val="yellow"/>
        </w:rPr>
        <w:t>(Nome e cognome e firma)</w:t>
      </w:r>
      <w:bookmarkStart w:id="1" w:name="_GoBack"/>
      <w:bookmarkEnd w:id="1"/>
    </w:p>
    <w:p w:rsidR="00F72A11" w:rsidRPr="00F72A11" w:rsidRDefault="00F72A11" w:rsidP="002220BC">
      <w:pPr>
        <w:spacing w:after="0" w:line="240" w:lineRule="auto"/>
        <w:ind w:left="360"/>
        <w:jc w:val="right"/>
        <w:rPr>
          <w:rFonts w:ascii="Arial" w:hAnsi="Arial"/>
        </w:rPr>
      </w:pPr>
    </w:p>
    <w:sectPr w:rsidR="00F72A11" w:rsidRPr="00F72A11">
      <w:footerReference w:type="default" r:id="rId13"/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AA4" w:rsidRDefault="00D00AA4">
      <w:pPr>
        <w:spacing w:after="0" w:line="240" w:lineRule="auto"/>
      </w:pPr>
      <w:r>
        <w:separator/>
      </w:r>
    </w:p>
  </w:endnote>
  <w:endnote w:type="continuationSeparator" w:id="0">
    <w:p w:rsidR="00D00AA4" w:rsidRDefault="00D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C74" w:rsidRDefault="00BC4C7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:rsidR="00BC4C74" w:rsidRDefault="00BC4C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AA4" w:rsidRDefault="00D00AA4">
      <w:r>
        <w:rPr>
          <w:rFonts w:eastAsiaTheme="minorEastAsia" w:cs="Times New Roman"/>
          <w:kern w:val="0"/>
          <w:lang w:val="de-DE" w:eastAsia="de-DE" w:bidi="ar-SA"/>
        </w:rPr>
        <w:separator/>
      </w:r>
    </w:p>
  </w:footnote>
  <w:footnote w:type="continuationSeparator" w:id="0">
    <w:p w:rsidR="00D00AA4" w:rsidRDefault="00D0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B0320A7E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46"/>
    <w:rsid w:val="00027840"/>
    <w:rsid w:val="001A0D46"/>
    <w:rsid w:val="002220BC"/>
    <w:rsid w:val="002824AC"/>
    <w:rsid w:val="003238B6"/>
    <w:rsid w:val="006812AD"/>
    <w:rsid w:val="0075299B"/>
    <w:rsid w:val="00AA4DC0"/>
    <w:rsid w:val="00BC4C74"/>
    <w:rsid w:val="00C418C9"/>
    <w:rsid w:val="00C85DDE"/>
    <w:rsid w:val="00D00AA4"/>
    <w:rsid w:val="00F7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3069"/>
  <w14:defaultImageDpi w14:val="0"/>
  <w15:docId w15:val="{E2C4FD78-CDEA-4E93-8080-6063A32C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  <w:autoSpaceDE w:val="0"/>
      <w:autoSpaceDN w:val="0"/>
      <w:adjustRightInd w:val="0"/>
      <w:textAlignment w:val="baseline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olo">
    <w:name w:val="Titolo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Standard"/>
    <w:uiPriority w:val="99"/>
    <w:pPr>
      <w:widowControl w:val="0"/>
      <w:spacing w:after="140" w:line="276" w:lineRule="auto"/>
    </w:pPr>
  </w:style>
  <w:style w:type="paragraph" w:customStyle="1" w:styleId="Elenco">
    <w:name w:val="Elenco"/>
    <w:basedOn w:val="Textbody"/>
    <w:uiPriority w:val="99"/>
  </w:style>
  <w:style w:type="paragraph" w:customStyle="1" w:styleId="Didascalia">
    <w:name w:val="Didascalia"/>
    <w:basedOn w:val="Standard"/>
    <w:uiPriority w:val="99"/>
    <w:pPr>
      <w:widowControl w:val="0"/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uiPriority w:val="99"/>
    <w:pPr>
      <w:suppressLineNumbers/>
    </w:p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F72A11"/>
    <w:rPr>
      <w:rFonts w:cs="Times New Roman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84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C4C7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C4C7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BC4C7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C4C74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bz@pec.omce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eria.bz@pec.omce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window.open('/mail/imp/dynamic.php?page=compose&amp;to=legal%40pec.sabes.it&amp;popup=1%27,%27%27,%27width=820,height=610,status=1,scrollbars=yes,resizable=yes%27)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g@pec.sabe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x@pec.sabes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8390-F9DB-41DF-987A-037CB959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Fusillo</dc:creator>
  <cp:keywords/>
  <dc:description/>
  <cp:lastModifiedBy>Renate Holzeisen</cp:lastModifiedBy>
  <cp:revision>2</cp:revision>
  <dcterms:created xsi:type="dcterms:W3CDTF">2021-11-29T15:07:00Z</dcterms:created>
  <dcterms:modified xsi:type="dcterms:W3CDTF">2021-11-29T15:07:00Z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